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4CB77620" w:rsidR="00D5582B" w:rsidRDefault="00D5582B" w:rsidP="00715F47">
      <w:pPr>
        <w:pStyle w:val="berschrift1"/>
        <w:keepNext/>
        <w:keepLines/>
        <w:numPr>
          <w:ilvl w:val="0"/>
          <w:numId w:val="16"/>
        </w:numPr>
        <w:spacing w:before="0" w:after="200" w:line="320" w:lineRule="exact"/>
        <w:ind w:left="709" w:hanging="709"/>
        <w:jc w:val="left"/>
        <w:rPr>
          <w:sz w:val="32"/>
        </w:rPr>
      </w:pPr>
      <w:bookmarkStart w:id="0" w:name="_GoBack"/>
      <w:bookmarkEnd w:id="0"/>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das Jobcenter Nürnberg-Stadt</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2CBF13D5"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e Verwendungsarten/-zwecke durch da</w:t>
            </w:r>
            <w:r w:rsidR="00EE7E95">
              <w:rPr>
                <w:sz w:val="18"/>
                <w:szCs w:val="20"/>
              </w:rPr>
              <w:t>s</w:t>
            </w:r>
            <w:r w:rsidR="00715F47" w:rsidRPr="00EE7E95">
              <w:rPr>
                <w:sz w:val="18"/>
                <w:szCs w:val="20"/>
              </w:rPr>
              <w:t xml:space="preserve"> Jobcenters Nürnberg-Stadt 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3E97BF40" w:rsidR="00904537" w:rsidRDefault="0035349F" w:rsidP="00904537">
                  <w:pPr>
                    <w:ind w:left="142"/>
                    <w:rPr>
                      <w:sz w:val="20"/>
                      <w:szCs w:val="20"/>
                    </w:rPr>
                  </w:pPr>
                  <w:r>
                    <w:rPr>
                      <w:sz w:val="20"/>
                      <w:szCs w:val="20"/>
                    </w:rPr>
                    <w:t>Verwendung für interne Kommunikation des Jobcenters Nürnberg-Stadt bzw. der Bundesagentur für Arbeit (BA) und der Stadt Nürnberg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77777777"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des Jobcenter Nürnberg-Stadt </w:t>
                  </w:r>
                  <w:r>
                    <w:rPr>
                      <w:sz w:val="20"/>
                      <w:szCs w:val="20"/>
                    </w:rPr>
                    <w:t xml:space="preserve"> </w:t>
                  </w:r>
                </w:p>
                <w:p w14:paraId="112C80E8" w14:textId="292AE121" w:rsidR="00904537" w:rsidRDefault="00904537" w:rsidP="00715F47">
                  <w:pPr>
                    <w:ind w:left="142"/>
                    <w:rPr>
                      <w:sz w:val="20"/>
                      <w:szCs w:val="20"/>
                    </w:rPr>
                  </w:pPr>
                  <w:r>
                    <w:rPr>
                      <w:sz w:val="20"/>
                      <w:szCs w:val="20"/>
                    </w:rPr>
                    <w:t xml:space="preserve">Alle Medien, mit denen das </w:t>
                  </w:r>
                  <w:r>
                    <w:rPr>
                      <w:color w:val="000000" w:themeColor="text1"/>
                      <w:sz w:val="20"/>
                      <w:szCs w:val="20"/>
                    </w:rPr>
                    <w:t xml:space="preserve">Jobcenter Nürnberg-Stadt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51F7F017"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Nürnberg </w:t>
                  </w:r>
                  <w:r>
                    <w:rPr>
                      <w:sz w:val="20"/>
                      <w:szCs w:val="20"/>
                    </w:rPr>
                    <w:t>stehen, durch externe Dritte verwendet und weitergegeben werden.</w:t>
                  </w:r>
                </w:p>
              </w:tc>
            </w:tr>
            <w:tr w:rsidR="00904537" w14:paraId="3BD57337" w14:textId="77777777" w:rsidTr="00443C9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3A7EEBDC" w14:textId="77777777" w:rsidR="00904537" w:rsidRDefault="00904537" w:rsidP="00904537">
                      <w:pPr>
                        <w:ind w:left="142"/>
                        <w:jc w:val="center"/>
                        <w:rPr>
                          <w:sz w:val="20"/>
                        </w:rPr>
                      </w:pPr>
                      <w:r>
                        <w:rPr>
                          <w:rFonts w:ascii="MS Gothic" w:eastAsia="MS Gothic" w:hAnsi="MS Gothic" w:hint="eastAsia"/>
                          <w:sz w:val="20"/>
                        </w:rPr>
                        <w:t>☐</w:t>
                      </w:r>
                    </w:p>
                  </w:tc>
                </w:sdtContent>
              </w:sdt>
              <w:tc>
                <w:tcPr>
                  <w:tcW w:w="8462" w:type="dxa"/>
                </w:tcPr>
                <w:p w14:paraId="322B2273" w14:textId="77777777" w:rsidR="00904537" w:rsidRDefault="00904537" w:rsidP="00904537">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16DAA23B" w:rsidR="00D5582B" w:rsidRPr="00715F47" w:rsidRDefault="00D5582B">
            <w:pPr>
              <w:ind w:left="142"/>
              <w:rPr>
                <w:color w:val="000000" w:themeColor="text1"/>
                <w:sz w:val="16"/>
                <w:szCs w:val="16"/>
              </w:rPr>
            </w:pPr>
            <w:r w:rsidRPr="00715F47">
              <w:rPr>
                <w:color w:val="000000" w:themeColor="text1"/>
                <w:sz w:val="16"/>
                <w:szCs w:val="16"/>
              </w:rPr>
              <w:t xml:space="preserve">Auftragnehmer des Jobcenters Nürnberg-Stadt, die Fotografien aufbereiten; Medienvertreter in Print, Online, TV und Hörfunk, </w:t>
            </w:r>
            <w:proofErr w:type="gramStart"/>
            <w:r w:rsidRPr="00715F47">
              <w:rPr>
                <w:color w:val="000000" w:themeColor="text1"/>
                <w:sz w:val="16"/>
                <w:szCs w:val="16"/>
              </w:rPr>
              <w:t>Social Media-Kanäle</w:t>
            </w:r>
            <w:proofErr w:type="gramEnd"/>
            <w:r w:rsidRPr="00715F47">
              <w:rPr>
                <w:color w:val="000000" w:themeColor="text1"/>
                <w:sz w:val="16"/>
                <w:szCs w:val="16"/>
              </w:rPr>
              <w:t xml:space="preserve"> des Jobcenters</w:t>
            </w:r>
            <w:r w:rsidR="003E75B6" w:rsidRPr="00715F47">
              <w:rPr>
                <w:color w:val="000000" w:themeColor="text1"/>
                <w:sz w:val="16"/>
                <w:szCs w:val="16"/>
              </w:rPr>
              <w:t xml:space="preserve"> Nürnberg-Stadt.</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3EFDF440" w14:textId="577B23E5" w:rsidR="00FB0497" w:rsidRPr="00344542" w:rsidRDefault="00FB0497">
            <w:pPr>
              <w:ind w:left="142"/>
              <w:rPr>
                <w:color w:val="000000" w:themeColor="text1"/>
                <w:sz w:val="16"/>
                <w:szCs w:val="16"/>
              </w:rPr>
            </w:pPr>
            <w:r w:rsidRPr="00344542">
              <w:rPr>
                <w:color w:val="000000" w:themeColor="text1"/>
                <w:sz w:val="16"/>
                <w:szCs w:val="16"/>
              </w:rPr>
              <w:t xml:space="preserve">Die Geschäftsführerin des Jobcenters Nürnberg-Stadt </w:t>
            </w:r>
          </w:p>
          <w:p w14:paraId="40D92B83" w14:textId="1DB8360B" w:rsidR="00D5582B" w:rsidRPr="00344542" w:rsidRDefault="00D5582B">
            <w:pPr>
              <w:ind w:left="142"/>
              <w:rPr>
                <w:color w:val="000000" w:themeColor="text1"/>
                <w:sz w:val="16"/>
                <w:szCs w:val="16"/>
              </w:rPr>
            </w:pPr>
            <w:r w:rsidRPr="00344542">
              <w:rPr>
                <w:color w:val="000000" w:themeColor="text1"/>
                <w:sz w:val="16"/>
                <w:szCs w:val="16"/>
              </w:rPr>
              <w:t>Jobcenter Nürnberg-Stadt</w:t>
            </w:r>
          </w:p>
          <w:p w14:paraId="139B369C" w14:textId="24B0A9AA" w:rsidR="00D5582B" w:rsidRPr="00344542" w:rsidRDefault="001E1B51">
            <w:pPr>
              <w:ind w:left="142"/>
              <w:rPr>
                <w:sz w:val="16"/>
                <w:szCs w:val="16"/>
              </w:rPr>
            </w:pPr>
            <w:hyperlink r:id="rId8" w:history="1">
              <w:r w:rsidR="005E66CA" w:rsidRPr="00344542">
                <w:rPr>
                  <w:rStyle w:val="Hyperlink"/>
                  <w:color w:val="auto"/>
                  <w:sz w:val="16"/>
                  <w:szCs w:val="16"/>
                  <w:u w:val="none"/>
                </w:rPr>
                <w:t>Jobcenter-Nuernberg-Stadt.Presse@jobcenter-ge.de</w:t>
              </w:r>
            </w:hyperlink>
          </w:p>
          <w:p w14:paraId="1E048A72" w14:textId="77777777" w:rsidR="005E66CA" w:rsidRPr="00344542" w:rsidRDefault="005E66CA" w:rsidP="005E66CA">
            <w:pPr>
              <w:ind w:left="142"/>
              <w:rPr>
                <w:sz w:val="16"/>
                <w:szCs w:val="16"/>
              </w:rPr>
            </w:pPr>
            <w:r w:rsidRPr="00344542">
              <w:rPr>
                <w:sz w:val="16"/>
                <w:szCs w:val="16"/>
              </w:rPr>
              <w:t>Jobcenter-Nuernberg-Stadt.Datenschutz@jobcenter-ge.de</w:t>
            </w:r>
          </w:p>
          <w:p w14:paraId="44539C75" w14:textId="77777777" w:rsidR="00D5582B" w:rsidRPr="00344542" w:rsidRDefault="00D5582B">
            <w:pPr>
              <w:ind w:left="142"/>
              <w:rPr>
                <w:color w:val="000000" w:themeColor="text1"/>
                <w:sz w:val="16"/>
                <w:szCs w:val="16"/>
              </w:rPr>
            </w:pPr>
            <w:r w:rsidRPr="00344542">
              <w:rPr>
                <w:color w:val="000000" w:themeColor="text1"/>
                <w:sz w:val="16"/>
                <w:szCs w:val="16"/>
              </w:rPr>
              <w:t>Telefon: 0911 5866 555</w:t>
            </w:r>
          </w:p>
          <w:p w14:paraId="1BBE6786" w14:textId="61EFB730" w:rsidR="00715F47" w:rsidRPr="005E66CA" w:rsidRDefault="00715F47">
            <w:pPr>
              <w:ind w:left="142"/>
              <w:rPr>
                <w:sz w:val="6"/>
                <w:szCs w:val="16"/>
              </w:rPr>
            </w:pPr>
          </w:p>
        </w:tc>
      </w:tr>
    </w:tbl>
    <w:p w14:paraId="642CB27E" w14:textId="640D3D2C" w:rsidR="00D5582B" w:rsidRPr="00EE7E95" w:rsidRDefault="000724D5" w:rsidP="00D5582B">
      <w:pPr>
        <w:ind w:left="142"/>
        <w:rPr>
          <w:sz w:val="18"/>
        </w:rPr>
      </w:pPr>
      <w:r>
        <w:rPr>
          <w:noProof/>
        </w:rPr>
        <w:drawing>
          <wp:anchor distT="0" distB="0" distL="114300" distR="114300" simplePos="0" relativeHeight="251658240" behindDoc="0" locked="0" layoutInCell="1" allowOverlap="1" wp14:anchorId="35021652" wp14:editId="4DC9803A">
            <wp:simplePos x="0" y="0"/>
            <wp:positionH relativeFrom="column">
              <wp:posOffset>4157345</wp:posOffset>
            </wp:positionH>
            <wp:positionV relativeFrom="paragraph">
              <wp:posOffset>738505</wp:posOffset>
            </wp:positionV>
            <wp:extent cx="2249170" cy="1242060"/>
            <wp:effectExtent l="0" t="0" r="0" b="0"/>
            <wp:wrapNone/>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170" cy="124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582B"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des Jobcenters Nürnberg-Stadt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05CB51C9" w:rsidR="00494246" w:rsidRPr="005E66CA" w:rsidRDefault="00494246" w:rsidP="00EE7E95">
      <w:pPr>
        <w:pStyle w:val="Default"/>
        <w:jc w:val="both"/>
        <w:rPr>
          <w:rFonts w:ascii="Arial" w:hAnsi="Arial" w:cs="Arial"/>
          <w:color w:val="auto"/>
          <w:sz w:val="12"/>
          <w:szCs w:val="22"/>
        </w:rPr>
      </w:pPr>
    </w:p>
    <w:p w14:paraId="712FB004" w14:textId="41C36B25" w:rsidR="00EE7E95" w:rsidRDefault="00EE7E95"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10"/>
      <w:footerReference w:type="even" r:id="rId11"/>
      <w:footerReference w:type="default" r:id="rId12"/>
      <w:headerReference w:type="first" r:id="rId13"/>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FA85" w14:textId="77777777" w:rsidR="0091080C" w:rsidRDefault="0091080C" w:rsidP="00A45713">
      <w:r>
        <w:separator/>
      </w:r>
    </w:p>
  </w:endnote>
  <w:endnote w:type="continuationSeparator" w:id="0">
    <w:p w14:paraId="271FD4F1" w14:textId="77777777" w:rsidR="0091080C" w:rsidRDefault="0091080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4C88" w14:textId="77777777" w:rsidR="0091080C" w:rsidRDefault="0091080C" w:rsidP="00A45713">
      <w:r>
        <w:separator/>
      </w:r>
    </w:p>
  </w:footnote>
  <w:footnote w:type="continuationSeparator" w:id="0">
    <w:p w14:paraId="2F67FD3A" w14:textId="77777777" w:rsidR="0091080C" w:rsidRDefault="0091080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5A5AC575" w:rsidR="008B20A4" w:rsidRPr="00F22D67" w:rsidRDefault="00F22D67" w:rsidP="00F22D67">
    <w:pPr>
      <w:pStyle w:val="Kopfzeile"/>
    </w:pPr>
    <w:r>
      <w:rPr>
        <w:noProof/>
      </w:rPr>
      <w:drawing>
        <wp:anchor distT="0" distB="0" distL="114300" distR="114300" simplePos="0" relativeHeight="251677696" behindDoc="0" locked="0" layoutInCell="1" allowOverlap="1" wp14:anchorId="67560300" wp14:editId="70142362">
          <wp:simplePos x="0" y="0"/>
          <wp:positionH relativeFrom="column">
            <wp:posOffset>-1224280</wp:posOffset>
          </wp:positionH>
          <wp:positionV relativeFrom="paragraph">
            <wp:posOffset>-345440</wp:posOffset>
          </wp:positionV>
          <wp:extent cx="1884680" cy="2756535"/>
          <wp:effectExtent l="0" t="0" r="1270" b="5715"/>
          <wp:wrapNone/>
          <wp:docPr id="10" name="Grafik 9">
            <a:extLst xmlns:a="http://schemas.openxmlformats.org/drawingml/2006/main">
              <a:ext uri="{FF2B5EF4-FFF2-40B4-BE49-F238E27FC236}">
                <a16:creationId xmlns:a16="http://schemas.microsoft.com/office/drawing/2014/main" id="{BC6BB961-68EB-914E-8F6C-C4C89CBB7BEC}"/>
              </a:ext>
            </a:extLst>
          </wp:docPr>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BC6BB961-68EB-914E-8F6C-C4C89CBB7BEC}"/>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84680" cy="2756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B51"/>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center-Nuernberg-Stadt.Presse@jobcenter-ge.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D25DB-2C9A-4567-9507-79B6B9AB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3256</Characters>
  <Application>Microsoft Office Word</Application>
  <DocSecurity>0</DocSecurity>
  <Lines>27</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2023-03-24T09:35:00Z</dcterms:created>
  <dcterms:modified xsi:type="dcterms:W3CDTF">2023-03-24T09:36:00Z</dcterms:modified>
</cp:coreProperties>
</file>